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A0E0D1" w14:textId="77777777" w:rsidR="00631CB2" w:rsidRDefault="00631CB2" w:rsidP="00631CB2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72DDAB88" w14:textId="77777777" w:rsidR="00631CB2" w:rsidRDefault="00631CB2" w:rsidP="00631CB2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3D0A791E" w14:textId="77777777" w:rsidR="00631CB2" w:rsidRDefault="00631CB2" w:rsidP="00631CB2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55D53F5A" w14:textId="77777777" w:rsidR="00631CB2" w:rsidRDefault="00631CB2" w:rsidP="00631CB2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70EC3629" w14:textId="77777777" w:rsidR="00631CB2" w:rsidRPr="00375B0F" w:rsidRDefault="00631CB2" w:rsidP="00631CB2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WXYZ</w:t>
      </w:r>
      <w:r w:rsidRPr="00375B0F">
        <w:rPr>
          <w:rFonts w:ascii="Arial" w:hAnsi="Arial" w:cs="Arial"/>
          <w:b/>
          <w:sz w:val="28"/>
          <w:szCs w:val="28"/>
          <w:u w:val="single"/>
        </w:rPr>
        <w:t xml:space="preserve"> On-Air Guest Policy</w:t>
      </w:r>
    </w:p>
    <w:p w14:paraId="30E6B443" w14:textId="77777777" w:rsidR="00631CB2" w:rsidRPr="00173612" w:rsidRDefault="00631CB2" w:rsidP="00631CB2">
      <w:pPr>
        <w:jc w:val="center"/>
        <w:rPr>
          <w:rFonts w:ascii="Arial" w:hAnsi="Arial" w:cs="Arial"/>
        </w:rPr>
      </w:pPr>
    </w:p>
    <w:p w14:paraId="1D9E4170" w14:textId="77777777" w:rsidR="00631CB2" w:rsidRPr="00173612" w:rsidRDefault="00631CB2" w:rsidP="00631CB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This policy is</w:t>
      </w:r>
      <w:r w:rsidRPr="00173612">
        <w:rPr>
          <w:rFonts w:ascii="Arial" w:hAnsi="Arial" w:cs="Arial"/>
        </w:rPr>
        <w:t xml:space="preserve"> designed to ensure the best possible guest experience and enhance their effectiveness in support </w:t>
      </w:r>
      <w:r>
        <w:rPr>
          <w:rFonts w:ascii="Arial" w:hAnsi="Arial" w:cs="Arial"/>
        </w:rPr>
        <w:t>WXYZ</w:t>
      </w:r>
      <w:r w:rsidRPr="00173612">
        <w:rPr>
          <w:rFonts w:ascii="Arial" w:hAnsi="Arial" w:cs="Arial"/>
        </w:rPr>
        <w:t>’s on-air fundraising efforts.</w:t>
      </w:r>
    </w:p>
    <w:p w14:paraId="5B412A05" w14:textId="2DB633BD" w:rsidR="00631CB2" w:rsidRPr="00173612" w:rsidRDefault="00631CB2" w:rsidP="00631CB2">
      <w:pPr>
        <w:rPr>
          <w:rFonts w:ascii="Arial" w:hAnsi="Arial" w:cs="Arial"/>
          <w:u w:val="single"/>
        </w:rPr>
      </w:pPr>
    </w:p>
    <w:p w14:paraId="6DF5F4D4" w14:textId="77777777" w:rsidR="00631CB2" w:rsidRPr="00173612" w:rsidRDefault="00631CB2" w:rsidP="00631CB2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All guests will be approved by Station Management</w:t>
      </w:r>
      <w:r w:rsidRPr="00173612">
        <w:rPr>
          <w:rFonts w:ascii="Arial" w:hAnsi="Arial" w:cs="Arial"/>
        </w:rPr>
        <w:t xml:space="preserve"> and scheduled </w:t>
      </w:r>
      <w:r>
        <w:rPr>
          <w:rFonts w:ascii="Arial" w:hAnsi="Arial" w:cs="Arial"/>
        </w:rPr>
        <w:t xml:space="preserve">with the Development Team </w:t>
      </w:r>
      <w:r w:rsidRPr="00173612">
        <w:rPr>
          <w:rFonts w:ascii="Arial" w:hAnsi="Arial" w:cs="Arial"/>
        </w:rPr>
        <w:t>prior to their appearance on the air.</w:t>
      </w:r>
      <w:r>
        <w:rPr>
          <w:rFonts w:ascii="Arial" w:hAnsi="Arial" w:cs="Arial"/>
        </w:rPr>
        <w:t xml:space="preserve">  </w:t>
      </w:r>
    </w:p>
    <w:p w14:paraId="0FBE6241" w14:textId="77777777" w:rsidR="00631CB2" w:rsidRPr="00173612" w:rsidRDefault="00631CB2" w:rsidP="00631CB2">
      <w:pPr>
        <w:rPr>
          <w:rFonts w:ascii="Arial" w:hAnsi="Arial" w:cs="Arial"/>
        </w:rPr>
      </w:pPr>
    </w:p>
    <w:p w14:paraId="15CC0732" w14:textId="77777777" w:rsidR="00631CB2" w:rsidRDefault="00631CB2" w:rsidP="00631CB2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173612">
        <w:rPr>
          <w:rFonts w:ascii="Arial" w:hAnsi="Arial" w:cs="Arial"/>
        </w:rPr>
        <w:t>Any promotion of events,</w:t>
      </w:r>
      <w:r>
        <w:rPr>
          <w:rFonts w:ascii="Arial" w:hAnsi="Arial" w:cs="Arial"/>
        </w:rPr>
        <w:t xml:space="preserve"> projects,</w:t>
      </w:r>
      <w:r w:rsidRPr="00173612">
        <w:rPr>
          <w:rFonts w:ascii="Arial" w:hAnsi="Arial" w:cs="Arial"/>
        </w:rPr>
        <w:t xml:space="preserve"> organizations </w:t>
      </w:r>
      <w:r>
        <w:rPr>
          <w:rFonts w:ascii="Arial" w:hAnsi="Arial" w:cs="Arial"/>
        </w:rPr>
        <w:t>or merchandise must be approved by Station M</w:t>
      </w:r>
      <w:r w:rsidRPr="00173612">
        <w:rPr>
          <w:rFonts w:ascii="Arial" w:hAnsi="Arial" w:cs="Arial"/>
        </w:rPr>
        <w:t>anagement, be consistent with service to the listening audience and our commitment to community service.</w:t>
      </w:r>
    </w:p>
    <w:p w14:paraId="4F3CC9C0" w14:textId="77777777" w:rsidR="00631CB2" w:rsidRDefault="00631CB2" w:rsidP="00631CB2">
      <w:pPr>
        <w:pStyle w:val="ListParagraph"/>
        <w:ind w:left="0"/>
        <w:rPr>
          <w:rFonts w:ascii="Arial" w:hAnsi="Arial" w:cs="Arial"/>
        </w:rPr>
      </w:pPr>
    </w:p>
    <w:p w14:paraId="6A14BA9E" w14:textId="7804D25C" w:rsidR="00631CB2" w:rsidRDefault="00631CB2" w:rsidP="00631CB2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All guests receive our “What Makes a Great On-Air Guest” guidelines.</w:t>
      </w:r>
    </w:p>
    <w:p w14:paraId="38482082" w14:textId="6C07181E" w:rsidR="00631CB2" w:rsidRDefault="00DA532B" w:rsidP="00631CB2">
      <w:pPr>
        <w:pStyle w:val="ListParagraph"/>
        <w:ind w:left="0"/>
        <w:rPr>
          <w:rFonts w:ascii="Arial" w:hAnsi="Arial" w:cs="Arial"/>
        </w:rPr>
      </w:pPr>
      <w:bookmarkStart w:id="0" w:name="_GoBack"/>
      <w:r>
        <w:rPr>
          <w:rFonts w:ascii="Arial" w:hAnsi="Arial" w:cs="Arial"/>
          <w:noProof/>
          <w:u w:val="single"/>
        </w:rPr>
        <w:drawing>
          <wp:anchor distT="0" distB="0" distL="114300" distR="114300" simplePos="0" relativeHeight="251658240" behindDoc="1" locked="0" layoutInCell="1" allowOverlap="1" wp14:anchorId="24D4667C" wp14:editId="67352B1C">
            <wp:simplePos x="0" y="0"/>
            <wp:positionH relativeFrom="column">
              <wp:posOffset>-2920365</wp:posOffset>
            </wp:positionH>
            <wp:positionV relativeFrom="paragraph">
              <wp:posOffset>46990</wp:posOffset>
            </wp:positionV>
            <wp:extent cx="6629400" cy="8959850"/>
            <wp:effectExtent l="0" t="0" r="0" b="6350"/>
            <wp:wrapNone/>
            <wp:docPr id="5" name="Picture 5" descr="colors_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 descr="colors_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alphaModFix amt="2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895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4213DE4A" w14:textId="77777777" w:rsidR="00631CB2" w:rsidRDefault="00631CB2" w:rsidP="00631CB2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G</w:t>
      </w:r>
      <w:r w:rsidRPr="00173612">
        <w:rPr>
          <w:rFonts w:ascii="Arial" w:hAnsi="Arial" w:cs="Arial"/>
        </w:rPr>
        <w:t xml:space="preserve">uest </w:t>
      </w:r>
      <w:r>
        <w:rPr>
          <w:rFonts w:ascii="Arial" w:hAnsi="Arial" w:cs="Arial"/>
        </w:rPr>
        <w:t xml:space="preserve">pledge drive </w:t>
      </w:r>
      <w:r w:rsidRPr="00173612">
        <w:rPr>
          <w:rFonts w:ascii="Arial" w:hAnsi="Arial" w:cs="Arial"/>
        </w:rPr>
        <w:t xml:space="preserve">appearances are not </w:t>
      </w:r>
      <w:r>
        <w:rPr>
          <w:rFonts w:ascii="Arial" w:hAnsi="Arial" w:cs="Arial"/>
        </w:rPr>
        <w:t xml:space="preserve">standard </w:t>
      </w:r>
      <w:r w:rsidRPr="00173612">
        <w:rPr>
          <w:rFonts w:ascii="Arial" w:hAnsi="Arial" w:cs="Arial"/>
        </w:rPr>
        <w:t>interview</w:t>
      </w:r>
      <w:r>
        <w:rPr>
          <w:rFonts w:ascii="Arial" w:hAnsi="Arial" w:cs="Arial"/>
        </w:rPr>
        <w:t>s</w:t>
      </w:r>
      <w:r w:rsidRPr="00173612">
        <w:rPr>
          <w:rFonts w:ascii="Arial" w:hAnsi="Arial" w:cs="Arial"/>
        </w:rPr>
        <w:t>. They are designed to</w:t>
      </w:r>
      <w:r>
        <w:rPr>
          <w:rFonts w:ascii="Arial" w:hAnsi="Arial" w:cs="Arial"/>
        </w:rPr>
        <w:t xml:space="preserve"> principally be </w:t>
      </w:r>
      <w:r w:rsidRPr="00173612">
        <w:rPr>
          <w:rFonts w:ascii="Arial" w:hAnsi="Arial" w:cs="Arial"/>
        </w:rPr>
        <w:t>conversation</w:t>
      </w:r>
      <w:r>
        <w:rPr>
          <w:rFonts w:ascii="Arial" w:hAnsi="Arial" w:cs="Arial"/>
        </w:rPr>
        <w:t>s</w:t>
      </w:r>
      <w:r w:rsidRPr="00173612">
        <w:rPr>
          <w:rFonts w:ascii="Arial" w:hAnsi="Arial" w:cs="Arial"/>
        </w:rPr>
        <w:t xml:space="preserve"> about importan</w:t>
      </w:r>
      <w:r>
        <w:rPr>
          <w:rFonts w:ascii="Arial" w:hAnsi="Arial" w:cs="Arial"/>
        </w:rPr>
        <w:t>ce of collaborations, service to our community and the role of</w:t>
      </w:r>
      <w:r w:rsidRPr="00173612">
        <w:rPr>
          <w:rFonts w:ascii="Arial" w:hAnsi="Arial" w:cs="Arial"/>
        </w:rPr>
        <w:t xml:space="preserve"> public radio.</w:t>
      </w:r>
    </w:p>
    <w:p w14:paraId="0F43862A" w14:textId="77777777" w:rsidR="00631CB2" w:rsidRDefault="00631CB2" w:rsidP="00631CB2">
      <w:pPr>
        <w:pStyle w:val="ListParagraph"/>
        <w:ind w:left="0"/>
        <w:rPr>
          <w:rFonts w:ascii="Arial" w:hAnsi="Arial" w:cs="Arial"/>
        </w:rPr>
      </w:pPr>
    </w:p>
    <w:p w14:paraId="2C7EC576" w14:textId="77777777" w:rsidR="00631CB2" w:rsidRPr="00173612" w:rsidRDefault="00631CB2" w:rsidP="00631CB2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173612">
        <w:rPr>
          <w:rFonts w:ascii="Arial" w:hAnsi="Arial" w:cs="Arial"/>
        </w:rPr>
        <w:t xml:space="preserve">If the guest has social media networks, please provide </w:t>
      </w:r>
      <w:r>
        <w:rPr>
          <w:rFonts w:ascii="Arial" w:hAnsi="Arial" w:cs="Arial"/>
        </w:rPr>
        <w:t>those links and/or “handles”</w:t>
      </w:r>
      <w:r w:rsidRPr="00173612">
        <w:rPr>
          <w:rFonts w:ascii="Arial" w:hAnsi="Arial" w:cs="Arial"/>
        </w:rPr>
        <w:t xml:space="preserve"> in advance so </w:t>
      </w:r>
      <w:r>
        <w:rPr>
          <w:rFonts w:ascii="Arial" w:hAnsi="Arial" w:cs="Arial"/>
        </w:rPr>
        <w:t>WXYZ</w:t>
      </w:r>
      <w:r w:rsidRPr="00173612">
        <w:rPr>
          <w:rFonts w:ascii="Arial" w:hAnsi="Arial" w:cs="Arial"/>
        </w:rPr>
        <w:t xml:space="preserve"> can help promote and tag </w:t>
      </w:r>
      <w:r>
        <w:rPr>
          <w:rFonts w:ascii="Arial" w:hAnsi="Arial" w:cs="Arial"/>
        </w:rPr>
        <w:t>them with our social media posts. While i</w:t>
      </w:r>
      <w:r w:rsidRPr="00173612">
        <w:rPr>
          <w:rFonts w:ascii="Arial" w:hAnsi="Arial" w:cs="Arial"/>
        </w:rPr>
        <w:t xml:space="preserve">t is </w:t>
      </w:r>
      <w:r>
        <w:rPr>
          <w:rFonts w:ascii="Arial" w:hAnsi="Arial" w:cs="Arial"/>
        </w:rPr>
        <w:t>beneficial</w:t>
      </w:r>
      <w:r w:rsidRPr="00173612">
        <w:rPr>
          <w:rFonts w:ascii="Arial" w:hAnsi="Arial" w:cs="Arial"/>
        </w:rPr>
        <w:t xml:space="preserve"> to have guests with strong social networks</w:t>
      </w:r>
      <w:r>
        <w:rPr>
          <w:rFonts w:ascii="Arial" w:hAnsi="Arial" w:cs="Arial"/>
        </w:rPr>
        <w:t xml:space="preserve">, that should not be </w:t>
      </w:r>
      <w:r w:rsidRPr="00173612">
        <w:rPr>
          <w:rFonts w:ascii="Arial" w:hAnsi="Arial" w:cs="Arial"/>
        </w:rPr>
        <w:t>a limiting factor for those who would otherwi</w:t>
      </w:r>
      <w:r>
        <w:rPr>
          <w:rFonts w:ascii="Arial" w:hAnsi="Arial" w:cs="Arial"/>
        </w:rPr>
        <w:t>se make a good community guest.</w:t>
      </w:r>
    </w:p>
    <w:p w14:paraId="166A0F4B" w14:textId="77777777" w:rsidR="00631CB2" w:rsidRDefault="00631CB2" w:rsidP="00631CB2">
      <w:pPr>
        <w:pStyle w:val="ListParagraph"/>
        <w:ind w:left="0"/>
        <w:rPr>
          <w:rFonts w:ascii="Arial" w:hAnsi="Arial" w:cs="Arial"/>
        </w:rPr>
      </w:pPr>
    </w:p>
    <w:p w14:paraId="7DD97866" w14:textId="77777777" w:rsidR="00631CB2" w:rsidRDefault="00631CB2" w:rsidP="00631CB2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Station Management or the Development Team will approve all</w:t>
      </w:r>
      <w:r w:rsidRPr="00173612">
        <w:rPr>
          <w:rFonts w:ascii="Arial" w:hAnsi="Arial" w:cs="Arial"/>
        </w:rPr>
        <w:t xml:space="preserve"> premiums</w:t>
      </w:r>
      <w:r>
        <w:rPr>
          <w:rFonts w:ascii="Arial" w:hAnsi="Arial" w:cs="Arial"/>
        </w:rPr>
        <w:t xml:space="preserve"> or incentives</w:t>
      </w:r>
      <w:r w:rsidRPr="0017361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to be offered on-air such as CDs, DVDs, books, tickets, etc.,</w:t>
      </w:r>
      <w:r w:rsidRPr="0017361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These premiums and incentives should be scheduled in advance whenever possible.</w:t>
      </w:r>
    </w:p>
    <w:p w14:paraId="1AECDE30" w14:textId="77777777" w:rsidR="00631CB2" w:rsidRDefault="00631CB2" w:rsidP="00631CB2">
      <w:pPr>
        <w:pStyle w:val="ListParagraph"/>
        <w:ind w:left="0"/>
        <w:rPr>
          <w:rFonts w:ascii="Arial" w:hAnsi="Arial" w:cs="Arial"/>
        </w:rPr>
      </w:pPr>
    </w:p>
    <w:p w14:paraId="0C14981B" w14:textId="77777777" w:rsidR="00631CB2" w:rsidRDefault="00631CB2" w:rsidP="00631CB2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173612">
        <w:rPr>
          <w:rFonts w:ascii="Arial" w:hAnsi="Arial" w:cs="Arial"/>
        </w:rPr>
        <w:t xml:space="preserve">If the guest is interested in providing </w:t>
      </w:r>
      <w:r>
        <w:rPr>
          <w:rFonts w:ascii="Arial" w:hAnsi="Arial" w:cs="Arial"/>
        </w:rPr>
        <w:t xml:space="preserve">a </w:t>
      </w:r>
      <w:r w:rsidRPr="00173612">
        <w:rPr>
          <w:rFonts w:ascii="Arial" w:hAnsi="Arial" w:cs="Arial"/>
        </w:rPr>
        <w:t>food</w:t>
      </w:r>
      <w:r>
        <w:rPr>
          <w:rFonts w:ascii="Arial" w:hAnsi="Arial" w:cs="Arial"/>
        </w:rPr>
        <w:t xml:space="preserve"> donation</w:t>
      </w:r>
      <w:r w:rsidRPr="00173612">
        <w:rPr>
          <w:rFonts w:ascii="Arial" w:hAnsi="Arial" w:cs="Arial"/>
        </w:rPr>
        <w:t xml:space="preserve"> for volunteers and staff</w:t>
      </w:r>
      <w:r>
        <w:rPr>
          <w:rFonts w:ascii="Arial" w:hAnsi="Arial" w:cs="Arial"/>
        </w:rPr>
        <w:t>,</w:t>
      </w:r>
      <w:r w:rsidRPr="00173612">
        <w:rPr>
          <w:rFonts w:ascii="Arial" w:hAnsi="Arial" w:cs="Arial"/>
        </w:rPr>
        <w:t xml:space="preserve"> these donations </w:t>
      </w:r>
      <w:r>
        <w:rPr>
          <w:rFonts w:ascii="Arial" w:hAnsi="Arial" w:cs="Arial"/>
        </w:rPr>
        <w:t>are</w:t>
      </w:r>
      <w:r w:rsidRPr="00173612">
        <w:rPr>
          <w:rFonts w:ascii="Arial" w:hAnsi="Arial" w:cs="Arial"/>
        </w:rPr>
        <w:t xml:space="preserve"> scheduled </w:t>
      </w:r>
      <w:r>
        <w:rPr>
          <w:rFonts w:ascii="Arial" w:hAnsi="Arial" w:cs="Arial"/>
        </w:rPr>
        <w:t>with the Development Team.</w:t>
      </w:r>
    </w:p>
    <w:p w14:paraId="0D1BEDEC" w14:textId="77777777" w:rsidR="00631CB2" w:rsidRDefault="00631CB2" w:rsidP="00631CB2">
      <w:pPr>
        <w:pStyle w:val="ListParagraph"/>
        <w:ind w:left="0"/>
        <w:rPr>
          <w:rFonts w:ascii="Arial" w:hAnsi="Arial" w:cs="Arial"/>
        </w:rPr>
      </w:pPr>
    </w:p>
    <w:p w14:paraId="03832D5C" w14:textId="77777777" w:rsidR="00631CB2" w:rsidRDefault="00631CB2" w:rsidP="00631CB2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F05C8B">
        <w:rPr>
          <w:rFonts w:ascii="Arial" w:hAnsi="Arial" w:cs="Arial"/>
        </w:rPr>
        <w:t>Priority will be given to gues</w:t>
      </w:r>
      <w:r>
        <w:rPr>
          <w:rFonts w:ascii="Arial" w:hAnsi="Arial" w:cs="Arial"/>
        </w:rPr>
        <w:t>ts offering monetary challenges to encourage listener support.</w:t>
      </w:r>
    </w:p>
    <w:p w14:paraId="5A6FE5DB" w14:textId="77777777" w:rsidR="00631CB2" w:rsidRDefault="00631CB2" w:rsidP="00631CB2">
      <w:pPr>
        <w:pStyle w:val="ListParagraph"/>
        <w:ind w:left="0"/>
        <w:rPr>
          <w:rFonts w:ascii="Arial" w:hAnsi="Arial" w:cs="Arial"/>
        </w:rPr>
      </w:pPr>
    </w:p>
    <w:p w14:paraId="11D1EEAF" w14:textId="77777777" w:rsidR="00631CB2" w:rsidRPr="00F05C8B" w:rsidRDefault="00631CB2" w:rsidP="00631CB2">
      <w:pPr>
        <w:pStyle w:val="ListParagraph"/>
        <w:rPr>
          <w:rFonts w:ascii="Arial" w:hAnsi="Arial" w:cs="Arial"/>
        </w:rPr>
      </w:pPr>
    </w:p>
    <w:p w14:paraId="3DBE672C" w14:textId="77777777" w:rsidR="00631CB2" w:rsidRPr="00173612" w:rsidRDefault="00631CB2" w:rsidP="00631CB2">
      <w:pPr>
        <w:rPr>
          <w:rFonts w:ascii="Arial" w:hAnsi="Arial" w:cs="Arial"/>
        </w:rPr>
      </w:pPr>
      <w:r>
        <w:rPr>
          <w:rFonts w:ascii="Arial" w:hAnsi="Arial" w:cs="Arial"/>
        </w:rPr>
        <w:t>Preferred Guests are those who…</w:t>
      </w:r>
    </w:p>
    <w:p w14:paraId="4C88D448" w14:textId="77777777" w:rsidR="00631CB2" w:rsidRPr="00173612" w:rsidRDefault="00631CB2" w:rsidP="00631CB2">
      <w:pPr>
        <w:numPr>
          <w:ilvl w:val="0"/>
          <w:numId w:val="1"/>
        </w:numPr>
        <w:suppressAutoHyphens w:val="0"/>
        <w:spacing w:before="100" w:beforeAutospacing="1" w:after="100" w:afterAutospacing="1"/>
        <w:rPr>
          <w:rFonts w:ascii="Arial" w:hAnsi="Arial" w:cs="Arial"/>
        </w:rPr>
      </w:pPr>
      <w:r>
        <w:rPr>
          <w:rFonts w:ascii="Arial" w:hAnsi="Arial" w:cs="Arial"/>
        </w:rPr>
        <w:t xml:space="preserve">Demonstrate </w:t>
      </w:r>
      <w:r w:rsidRPr="00173612">
        <w:rPr>
          <w:rFonts w:ascii="Arial" w:hAnsi="Arial" w:cs="Arial"/>
        </w:rPr>
        <w:t xml:space="preserve">knowledge </w:t>
      </w:r>
      <w:r>
        <w:rPr>
          <w:rFonts w:ascii="Arial" w:hAnsi="Arial" w:cs="Arial"/>
        </w:rPr>
        <w:t xml:space="preserve">of </w:t>
      </w:r>
      <w:r w:rsidRPr="00173612">
        <w:rPr>
          <w:rFonts w:ascii="Arial" w:hAnsi="Arial" w:cs="Arial"/>
        </w:rPr>
        <w:t>and interest in public media</w:t>
      </w:r>
      <w:r>
        <w:rPr>
          <w:rFonts w:ascii="Arial" w:hAnsi="Arial" w:cs="Arial"/>
        </w:rPr>
        <w:t>.</w:t>
      </w:r>
    </w:p>
    <w:p w14:paraId="3844AB11" w14:textId="77777777" w:rsidR="00631CB2" w:rsidRDefault="00631CB2" w:rsidP="00631CB2">
      <w:pPr>
        <w:numPr>
          <w:ilvl w:val="0"/>
          <w:numId w:val="1"/>
        </w:numPr>
        <w:suppressAutoHyphens w:val="0"/>
        <w:spacing w:before="100" w:beforeAutospacing="1" w:after="100" w:afterAutospacing="1"/>
        <w:rPr>
          <w:rFonts w:ascii="Arial" w:hAnsi="Arial" w:cs="Arial"/>
        </w:rPr>
      </w:pPr>
      <w:r>
        <w:rPr>
          <w:rFonts w:ascii="Arial" w:hAnsi="Arial" w:cs="Arial"/>
        </w:rPr>
        <w:t>Are i</w:t>
      </w:r>
      <w:r w:rsidRPr="00173612">
        <w:rPr>
          <w:rFonts w:ascii="Arial" w:hAnsi="Arial" w:cs="Arial"/>
        </w:rPr>
        <w:t>nterest</w:t>
      </w:r>
      <w:r>
        <w:rPr>
          <w:rFonts w:ascii="Arial" w:hAnsi="Arial" w:cs="Arial"/>
        </w:rPr>
        <w:t>ed</w:t>
      </w:r>
      <w:r w:rsidRPr="00173612">
        <w:rPr>
          <w:rFonts w:ascii="Arial" w:hAnsi="Arial" w:cs="Arial"/>
        </w:rPr>
        <w:t xml:space="preserve"> in communicating the need to support </w:t>
      </w:r>
      <w:r>
        <w:rPr>
          <w:rFonts w:ascii="Arial" w:hAnsi="Arial" w:cs="Arial"/>
        </w:rPr>
        <w:t>WXYZ and public media</w:t>
      </w:r>
    </w:p>
    <w:p w14:paraId="3D638E02" w14:textId="77777777" w:rsidR="00631CB2" w:rsidRDefault="00631CB2" w:rsidP="00631CB2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Have</w:t>
      </w:r>
      <w:r w:rsidRPr="00173612">
        <w:rPr>
          <w:rFonts w:ascii="Arial" w:hAnsi="Arial" w:cs="Arial"/>
        </w:rPr>
        <w:t xml:space="preserve"> a personal connection to the station, university, community or region</w:t>
      </w:r>
    </w:p>
    <w:p w14:paraId="2F4BAC9B" w14:textId="77777777" w:rsidR="00631CB2" w:rsidRPr="00173612" w:rsidRDefault="00631CB2" w:rsidP="00631CB2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Represent</w:t>
      </w:r>
      <w:r w:rsidRPr="00173612">
        <w:rPr>
          <w:rFonts w:ascii="Arial" w:hAnsi="Arial" w:cs="Arial"/>
        </w:rPr>
        <w:t xml:space="preserve"> our listening audience</w:t>
      </w:r>
    </w:p>
    <w:p w14:paraId="052993E6" w14:textId="77777777" w:rsidR="00631CB2" w:rsidRDefault="00631CB2" w:rsidP="00631CB2">
      <w:pPr>
        <w:numPr>
          <w:ilvl w:val="0"/>
          <w:numId w:val="1"/>
        </w:numPr>
        <w:suppressAutoHyphens w:val="0"/>
        <w:spacing w:before="100" w:beforeAutospacing="1" w:after="100" w:afterAutospacing="1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Pr="00173612">
        <w:rPr>
          <w:rFonts w:ascii="Arial" w:hAnsi="Arial" w:cs="Arial"/>
        </w:rPr>
        <w:t xml:space="preserve">re offering a </w:t>
      </w:r>
      <w:r>
        <w:rPr>
          <w:rFonts w:ascii="Arial" w:hAnsi="Arial" w:cs="Arial"/>
        </w:rPr>
        <w:t xml:space="preserve">monetary </w:t>
      </w:r>
      <w:r w:rsidRPr="00173612">
        <w:rPr>
          <w:rFonts w:ascii="Arial" w:hAnsi="Arial" w:cs="Arial"/>
        </w:rPr>
        <w:t>pledge challenge</w:t>
      </w:r>
      <w:r>
        <w:rPr>
          <w:rFonts w:ascii="Arial" w:hAnsi="Arial" w:cs="Arial"/>
        </w:rPr>
        <w:t xml:space="preserve"> to encourage donations.</w:t>
      </w:r>
    </w:p>
    <w:p w14:paraId="271B8D03" w14:textId="77777777" w:rsidR="00631CB2" w:rsidRDefault="00631CB2" w:rsidP="00631CB2">
      <w:pPr>
        <w:numPr>
          <w:ilvl w:val="0"/>
          <w:numId w:val="1"/>
        </w:numPr>
        <w:suppressAutoHyphens w:val="0"/>
        <w:spacing w:before="100" w:beforeAutospacing="1" w:after="100" w:afterAutospacing="1"/>
        <w:rPr>
          <w:rFonts w:ascii="Arial" w:hAnsi="Arial" w:cs="Arial"/>
        </w:rPr>
      </w:pPr>
      <w:r>
        <w:rPr>
          <w:rFonts w:ascii="Arial" w:hAnsi="Arial" w:cs="Arial"/>
        </w:rPr>
        <w:t>Are offering a pre-approved premium to encourage listener support</w:t>
      </w:r>
    </w:p>
    <w:p w14:paraId="66FD773E" w14:textId="77777777" w:rsidR="0049575A" w:rsidRPr="0049575A" w:rsidRDefault="00631CB2" w:rsidP="0049575A">
      <w:pPr>
        <w:numPr>
          <w:ilvl w:val="0"/>
          <w:numId w:val="1"/>
        </w:numPr>
        <w:suppressAutoHyphens w:val="0"/>
        <w:spacing w:before="100" w:beforeAutospacing="1" w:after="100" w:afterAutospacing="1"/>
        <w:rPr>
          <w:rFonts w:ascii="Arial" w:hAnsi="Arial" w:cs="Arial"/>
        </w:rPr>
      </w:pPr>
      <w:r>
        <w:rPr>
          <w:rFonts w:ascii="Arial" w:hAnsi="Arial" w:cs="Arial"/>
        </w:rPr>
        <w:t>Have social media networks to help promote the pledge drive and WXYZ</w:t>
      </w:r>
    </w:p>
    <w:sectPr w:rsidR="0049575A" w:rsidRPr="0049575A">
      <w:headerReference w:type="default" r:id="rId9"/>
      <w:footerReference w:type="default" r:id="rId10"/>
      <w:pgSz w:w="12240" w:h="15840"/>
      <w:pgMar w:top="720" w:right="1440" w:bottom="996" w:left="1440" w:header="14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56A10B" w14:textId="77777777" w:rsidR="00631CB2" w:rsidRDefault="00631CB2" w:rsidP="00631CB2">
      <w:r>
        <w:separator/>
      </w:r>
    </w:p>
  </w:endnote>
  <w:endnote w:type="continuationSeparator" w:id="0">
    <w:p w14:paraId="200D27DC" w14:textId="77777777" w:rsidR="00631CB2" w:rsidRDefault="00631CB2" w:rsidP="00631C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Gill Sans MT">
    <w:panose1 w:val="020B0502020104020203"/>
    <w:charset w:val="00"/>
    <w:family w:val="auto"/>
    <w:pitch w:val="variable"/>
    <w:sig w:usb0="00000003" w:usb1="00000000" w:usb2="00000000" w:usb3="00000000" w:csb0="00000003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E3C9CE" w14:textId="77777777" w:rsidR="00631CB2" w:rsidRDefault="00631CB2" w:rsidP="00631CB2">
    <w:pPr>
      <w:pStyle w:val="Footer"/>
      <w:jc w:val="center"/>
      <w:rPr>
        <w:rFonts w:ascii="Gill Sans MT" w:hAnsi="Gill Sans MT" w:cs="Arial"/>
        <w:color w:val="0047FF"/>
        <w:sz w:val="20"/>
      </w:rPr>
    </w:pPr>
  </w:p>
  <w:p w14:paraId="12C1BC08" w14:textId="77777777" w:rsidR="00631CB2" w:rsidRPr="00631CB2" w:rsidRDefault="00631CB2" w:rsidP="00631CB2">
    <w:pPr>
      <w:pStyle w:val="Footer"/>
      <w:jc w:val="center"/>
      <w:rPr>
        <w:rFonts w:ascii="Gill Sans MT" w:hAnsi="Gill Sans MT" w:cs="Arial"/>
        <w:color w:val="0047FF"/>
        <w:sz w:val="20"/>
      </w:rPr>
    </w:pPr>
    <w:r w:rsidRPr="00631CB2">
      <w:rPr>
        <w:rFonts w:ascii="Gill Sans MT" w:hAnsi="Gill Sans MT" w:cs="Arial"/>
        <w:color w:val="0047FF"/>
        <w:sz w:val="20"/>
      </w:rPr>
      <w:t xml:space="preserve">555 N </w:t>
    </w:r>
    <w:proofErr w:type="spellStart"/>
    <w:r w:rsidRPr="00631CB2">
      <w:rPr>
        <w:rFonts w:ascii="Gill Sans MT" w:hAnsi="Gill Sans MT" w:cs="Arial"/>
        <w:color w:val="0047FF"/>
        <w:sz w:val="20"/>
      </w:rPr>
      <w:t>Pinecliff</w:t>
    </w:r>
    <w:proofErr w:type="spellEnd"/>
    <w:r w:rsidRPr="00631CB2">
      <w:rPr>
        <w:rFonts w:ascii="Gill Sans MT" w:hAnsi="Gill Sans MT" w:cs="Arial"/>
        <w:color w:val="0047FF"/>
        <w:sz w:val="20"/>
      </w:rPr>
      <w:t xml:space="preserve"> Drive, Flagstaff AZ 86001-3369 </w:t>
    </w:r>
    <w:r>
      <w:rPr>
        <w:rFonts w:ascii="Wingdings" w:eastAsia="Wingdings" w:hAnsi="Wingdings" w:cs="Wingdings"/>
        <w:color w:val="FF950E"/>
        <w:sz w:val="16"/>
        <w:szCs w:val="16"/>
      </w:rPr>
      <w:t></w:t>
    </w:r>
    <w:r w:rsidRPr="00631CB2">
      <w:rPr>
        <w:rFonts w:ascii="Gill Sans MT" w:hAnsi="Gill Sans MT" w:cs="Arial"/>
        <w:color w:val="198A8A"/>
        <w:sz w:val="20"/>
      </w:rPr>
      <w:t xml:space="preserve"> </w:t>
    </w:r>
    <w:r w:rsidRPr="00631CB2">
      <w:rPr>
        <w:rFonts w:ascii="Gill Sans MT" w:hAnsi="Gill Sans MT" w:cs="Arial"/>
        <w:color w:val="0047FF"/>
        <w:sz w:val="20"/>
      </w:rPr>
      <w:t xml:space="preserve">888.883.2690 </w:t>
    </w:r>
    <w:r>
      <w:rPr>
        <w:rFonts w:ascii="Wingdings" w:eastAsia="Wingdings" w:hAnsi="Wingdings" w:cs="Wingdings"/>
        <w:color w:val="FF950E"/>
        <w:sz w:val="16"/>
        <w:szCs w:val="16"/>
      </w:rPr>
      <w:t></w:t>
    </w:r>
    <w:r w:rsidRPr="00631CB2">
      <w:rPr>
        <w:rFonts w:ascii="Gill Sans MT" w:hAnsi="Gill Sans MT" w:cs="Arial"/>
        <w:color w:val="198A8A"/>
        <w:sz w:val="20"/>
      </w:rPr>
      <w:t xml:space="preserve"> </w:t>
    </w:r>
    <w:hyperlink r:id="rId1" w:history="1">
      <w:r w:rsidRPr="00631CB2">
        <w:rPr>
          <w:rStyle w:val="Hyperlink"/>
          <w:rFonts w:ascii="Gill Sans MT" w:hAnsi="Gill Sans MT" w:cs="Arial"/>
          <w:sz w:val="20"/>
        </w:rPr>
        <w:t>info@goalbusters.net</w:t>
      </w:r>
    </w:hyperlink>
    <w:r w:rsidRPr="00631CB2">
      <w:rPr>
        <w:rFonts w:ascii="Gill Sans MT" w:hAnsi="Gill Sans MT" w:cs="Arial"/>
        <w:color w:val="0047FF"/>
        <w:sz w:val="20"/>
      </w:rPr>
      <w:t xml:space="preserve"> </w:t>
    </w:r>
    <w:r>
      <w:rPr>
        <w:rFonts w:ascii="Wingdings" w:eastAsia="Wingdings" w:hAnsi="Wingdings" w:cs="Wingdings"/>
        <w:color w:val="FF950E"/>
        <w:sz w:val="16"/>
        <w:szCs w:val="16"/>
      </w:rPr>
      <w:t></w:t>
    </w:r>
    <w:r w:rsidRPr="00631CB2">
      <w:rPr>
        <w:rFonts w:ascii="Gill Sans MT" w:hAnsi="Gill Sans MT" w:cs="Arial"/>
        <w:color w:val="198A8A"/>
        <w:sz w:val="20"/>
      </w:rPr>
      <w:t xml:space="preserve"> </w:t>
    </w:r>
    <w:r w:rsidRPr="00631CB2">
      <w:rPr>
        <w:rFonts w:ascii="Gill Sans MT" w:hAnsi="Gill Sans MT" w:cs="Arial"/>
        <w:color w:val="0047FF"/>
        <w:sz w:val="20"/>
      </w:rPr>
      <w:t>www.goalbusters.net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7F6181" w14:textId="77777777" w:rsidR="00631CB2" w:rsidRDefault="00631CB2" w:rsidP="00631CB2">
      <w:r>
        <w:separator/>
      </w:r>
    </w:p>
  </w:footnote>
  <w:footnote w:type="continuationSeparator" w:id="0">
    <w:p w14:paraId="6BE480C0" w14:textId="77777777" w:rsidR="00631CB2" w:rsidRDefault="00631CB2" w:rsidP="00631CB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E02575" w14:textId="77777777" w:rsidR="004704F5" w:rsidRDefault="00631CB2">
    <w:pPr>
      <w:pStyle w:val="Header"/>
    </w:pPr>
    <w:r>
      <w:rPr>
        <w:noProof/>
        <w:lang w:eastAsia="en-US"/>
      </w:rPr>
      <w:drawing>
        <wp:anchor distT="0" distB="0" distL="0" distR="0" simplePos="0" relativeHeight="251658240" behindDoc="0" locked="0" layoutInCell="1" allowOverlap="1" wp14:anchorId="392D3385" wp14:editId="161E41D2">
          <wp:simplePos x="0" y="0"/>
          <wp:positionH relativeFrom="column">
            <wp:align>center</wp:align>
          </wp:positionH>
          <wp:positionV relativeFrom="paragraph">
            <wp:posOffset>219710</wp:posOffset>
          </wp:positionV>
          <wp:extent cx="2742565" cy="767715"/>
          <wp:effectExtent l="0" t="0" r="635" b="0"/>
          <wp:wrapThrough wrapText="bothSides">
            <wp:wrapPolygon edited="0">
              <wp:start x="0" y="0"/>
              <wp:lineTo x="0" y="20725"/>
              <wp:lineTo x="21405" y="20725"/>
              <wp:lineTo x="21405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2565" cy="7677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8F12AC"/>
    <w:multiLevelType w:val="hybridMultilevel"/>
    <w:tmpl w:val="32E856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CB2"/>
    <w:rsid w:val="00114F5B"/>
    <w:rsid w:val="004333C5"/>
    <w:rsid w:val="0049575A"/>
    <w:rsid w:val="00631CB2"/>
    <w:rsid w:val="007D42FD"/>
    <w:rsid w:val="00AD4417"/>
    <w:rsid w:val="00BE6D7A"/>
    <w:rsid w:val="00C77940"/>
    <w:rsid w:val="00DA5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3DF39AB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1CB2"/>
    <w:pPr>
      <w:suppressAutoHyphens/>
    </w:pPr>
    <w:rPr>
      <w:rFonts w:eastAsia="Times New Roman"/>
      <w:sz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631CB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631CB2"/>
    <w:rPr>
      <w:rFonts w:eastAsia="Times New Roman"/>
      <w:sz w:val="24"/>
      <w:lang w:eastAsia="ar-SA"/>
    </w:rPr>
  </w:style>
  <w:style w:type="paragraph" w:styleId="Footer">
    <w:name w:val="footer"/>
    <w:basedOn w:val="Normal"/>
    <w:link w:val="FooterChar"/>
    <w:rsid w:val="00631CB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31CB2"/>
    <w:rPr>
      <w:rFonts w:eastAsia="Times New Roman"/>
      <w:sz w:val="24"/>
      <w:lang w:eastAsia="ar-SA"/>
    </w:rPr>
  </w:style>
  <w:style w:type="paragraph" w:styleId="ListParagraph">
    <w:name w:val="List Paragraph"/>
    <w:basedOn w:val="Normal"/>
    <w:uiPriority w:val="34"/>
    <w:qFormat/>
    <w:rsid w:val="00631CB2"/>
    <w:pPr>
      <w:suppressAutoHyphens w:val="0"/>
      <w:ind w:left="720"/>
      <w:contextualSpacing/>
    </w:pPr>
    <w:rPr>
      <w:rFonts w:eastAsia="Calibri"/>
      <w:szCs w:val="24"/>
      <w:lang w:eastAsia="en-US"/>
    </w:rPr>
  </w:style>
  <w:style w:type="character" w:styleId="Hyperlink">
    <w:name w:val="Hyperlink"/>
    <w:rsid w:val="00631CB2"/>
    <w:rPr>
      <w:color w:val="0000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31CB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1CB2"/>
    <w:pPr>
      <w:suppressAutoHyphens/>
    </w:pPr>
    <w:rPr>
      <w:rFonts w:eastAsia="Times New Roman"/>
      <w:sz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631CB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631CB2"/>
    <w:rPr>
      <w:rFonts w:eastAsia="Times New Roman"/>
      <w:sz w:val="24"/>
      <w:lang w:eastAsia="ar-SA"/>
    </w:rPr>
  </w:style>
  <w:style w:type="paragraph" w:styleId="Footer">
    <w:name w:val="footer"/>
    <w:basedOn w:val="Normal"/>
    <w:link w:val="FooterChar"/>
    <w:rsid w:val="00631CB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31CB2"/>
    <w:rPr>
      <w:rFonts w:eastAsia="Times New Roman"/>
      <w:sz w:val="24"/>
      <w:lang w:eastAsia="ar-SA"/>
    </w:rPr>
  </w:style>
  <w:style w:type="paragraph" w:styleId="ListParagraph">
    <w:name w:val="List Paragraph"/>
    <w:basedOn w:val="Normal"/>
    <w:uiPriority w:val="34"/>
    <w:qFormat/>
    <w:rsid w:val="00631CB2"/>
    <w:pPr>
      <w:suppressAutoHyphens w:val="0"/>
      <w:ind w:left="720"/>
      <w:contextualSpacing/>
    </w:pPr>
    <w:rPr>
      <w:rFonts w:eastAsia="Calibri"/>
      <w:szCs w:val="24"/>
      <w:lang w:eastAsia="en-US"/>
    </w:rPr>
  </w:style>
  <w:style w:type="character" w:styleId="Hyperlink">
    <w:name w:val="Hyperlink"/>
    <w:rsid w:val="00631CB2"/>
    <w:rPr>
      <w:color w:val="0000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31CB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goalbusters.ne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304</Words>
  <Characters>1733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GoalBusters Pledge Drive Guest Policy</vt:lpstr>
    </vt:vector>
  </TitlesOfParts>
  <Manager/>
  <Company>GoalBusters Consulting, LLC</Company>
  <LinksUpToDate>false</LinksUpToDate>
  <CharactersWithSpaces>2033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GoalBusters Pledge Drive Guest Policy</dc:title>
  <dc:subject/>
  <dc:creator>Jim Anderson</dc:creator>
  <cp:keywords>GoalBusters Pledge Drive Guest Policy Public Radio</cp:keywords>
  <dc:description>This on-air pledge drive guest policy can be easily edited and customized for your station. Let us know if you use it. We'd like to know we were able to help.</dc:description>
  <cp:lastModifiedBy>Jim Anderson</cp:lastModifiedBy>
  <cp:revision>4</cp:revision>
  <cp:lastPrinted>2016-03-17T22:48:00Z</cp:lastPrinted>
  <dcterms:created xsi:type="dcterms:W3CDTF">2016-03-17T22:48:00Z</dcterms:created>
  <dcterms:modified xsi:type="dcterms:W3CDTF">2016-03-25T20:54:00Z</dcterms:modified>
  <cp:category/>
</cp:coreProperties>
</file>